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3A" w:rsidRPr="008441FD" w:rsidRDefault="00C54C71">
      <w:pPr>
        <w:rPr>
          <w:rFonts w:ascii="Tahoma" w:hAnsi="Tahoma" w:cs="Tahoma"/>
          <w:sz w:val="36"/>
          <w:szCs w:val="36"/>
        </w:rPr>
      </w:pPr>
      <w:r w:rsidRPr="00C54C71">
        <w:rPr>
          <w:rFonts w:ascii="Tahoma" w:hAnsi="Tahoma" w:cs="Tahoma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60pt">
            <v:imagedata r:id="rId5" o:title="bannerA_900"/>
          </v:shape>
        </w:pict>
      </w:r>
    </w:p>
    <w:p w:rsidR="008B213A" w:rsidRPr="00EA2626" w:rsidRDefault="008B213A">
      <w:pPr>
        <w:rPr>
          <w:rFonts w:ascii="Garamond" w:hAnsi="Garamond" w:cs="Tahoma"/>
          <w:b/>
          <w:u w:val="single"/>
        </w:rPr>
      </w:pPr>
      <w:r w:rsidRPr="00EA2626">
        <w:rPr>
          <w:rFonts w:ascii="Garamond" w:hAnsi="Garamond" w:cs="Tahoma"/>
          <w:b/>
          <w:u w:val="single"/>
        </w:rPr>
        <w:t>AT Services Update</w:t>
      </w:r>
      <w:r w:rsidR="00554D86">
        <w:rPr>
          <w:rFonts w:ascii="Garamond" w:hAnsi="Garamond" w:cs="Tahoma"/>
          <w:b/>
          <w:u w:val="single"/>
        </w:rPr>
        <w:t xml:space="preserve">/ </w:t>
      </w:r>
      <w:proofErr w:type="gramStart"/>
      <w:r w:rsidR="00554D86">
        <w:rPr>
          <w:rFonts w:ascii="Garamond" w:hAnsi="Garamond" w:cs="Tahoma"/>
          <w:b/>
          <w:u w:val="single"/>
        </w:rPr>
        <w:t>Spring</w:t>
      </w:r>
      <w:proofErr w:type="gramEnd"/>
      <w:r w:rsidR="00554D86">
        <w:rPr>
          <w:rFonts w:ascii="Garamond" w:hAnsi="Garamond" w:cs="Tahoma"/>
          <w:b/>
          <w:u w:val="single"/>
        </w:rPr>
        <w:t xml:space="preserve"> 09</w:t>
      </w:r>
      <w:r w:rsidRPr="00EA2626">
        <w:rPr>
          <w:rFonts w:ascii="Garamond" w:hAnsi="Garamond" w:cs="Tahoma"/>
          <w:b/>
          <w:u w:val="single"/>
        </w:rPr>
        <w:t>:</w:t>
      </w:r>
      <w:r w:rsidR="002C3689">
        <w:rPr>
          <w:rFonts w:ascii="Garamond" w:hAnsi="Garamond" w:cs="Tahoma"/>
          <w:b/>
          <w:u w:val="single"/>
        </w:rPr>
        <w:t xml:space="preserve"> </w:t>
      </w:r>
    </w:p>
    <w:p w:rsidR="00BD701B" w:rsidRDefault="009B16A2">
      <w:pPr>
        <w:rPr>
          <w:rFonts w:ascii="Garamond" w:hAnsi="Garamond" w:cs="Tahoma"/>
          <w:b/>
          <w:u w:val="single"/>
        </w:rPr>
      </w:pPr>
      <w:r>
        <w:rPr>
          <w:rFonts w:ascii="Garamond" w:hAnsi="Garamond" w:cs="Tahoma"/>
          <w:b/>
          <w:u w:val="single"/>
        </w:rPr>
        <w:t>Charges for Technology Meeting</w:t>
      </w:r>
    </w:p>
    <w:p w:rsidR="009B16A2" w:rsidRPr="00EA2626" w:rsidRDefault="009B16A2">
      <w:pPr>
        <w:rPr>
          <w:rFonts w:ascii="Garamond" w:hAnsi="Garamond" w:cs="Tahoma"/>
          <w:b/>
          <w:u w:val="single"/>
        </w:rPr>
      </w:pPr>
    </w:p>
    <w:p w:rsidR="00946647" w:rsidRDefault="00466B2D" w:rsidP="00466B2D">
      <w:pPr>
        <w:numPr>
          <w:ilvl w:val="0"/>
          <w:numId w:val="2"/>
        </w:numPr>
        <w:rPr>
          <w:rFonts w:ascii="Garamond" w:hAnsi="Garamond" w:cs="Tahoma"/>
        </w:rPr>
      </w:pPr>
      <w:r w:rsidRPr="00554D86">
        <w:rPr>
          <w:rFonts w:ascii="Garamond" w:hAnsi="Garamond" w:cs="Tahoma"/>
        </w:rPr>
        <w:t xml:space="preserve">AT/IT support and Web access support – </w:t>
      </w:r>
    </w:p>
    <w:p w:rsidR="00466B2D" w:rsidRDefault="00554D86" w:rsidP="00946647">
      <w:pPr>
        <w:numPr>
          <w:ilvl w:val="0"/>
          <w:numId w:val="4"/>
        </w:numPr>
        <w:rPr>
          <w:rFonts w:ascii="Garamond" w:hAnsi="Garamond" w:cs="Tahoma"/>
        </w:rPr>
      </w:pPr>
      <w:r w:rsidRPr="00554D86">
        <w:rPr>
          <w:rFonts w:ascii="Garamond" w:hAnsi="Garamond" w:cs="Tahoma"/>
        </w:rPr>
        <w:t>please utilize ATRC for web accessibility assistance – refer other</w:t>
      </w:r>
      <w:r w:rsidR="00946647">
        <w:rPr>
          <w:rFonts w:ascii="Garamond" w:hAnsi="Garamond" w:cs="Tahoma"/>
        </w:rPr>
        <w:t>s as appropriate</w:t>
      </w:r>
    </w:p>
    <w:p w:rsidR="00946647" w:rsidRDefault="00946647" w:rsidP="00946647">
      <w:pPr>
        <w:numPr>
          <w:ilvl w:val="0"/>
          <w:numId w:val="4"/>
        </w:numPr>
        <w:rPr>
          <w:rFonts w:ascii="Garamond" w:hAnsi="Garamond" w:cs="Tahoma"/>
        </w:rPr>
      </w:pPr>
      <w:r>
        <w:rPr>
          <w:rFonts w:ascii="Garamond" w:hAnsi="Garamond" w:cs="Tahoma"/>
        </w:rPr>
        <w:t xml:space="preserve">Jesse Hausler ( 491-0625;  </w:t>
      </w:r>
      <w:hyperlink r:id="rId6" w:history="1">
        <w:r w:rsidRPr="009D100C">
          <w:rPr>
            <w:rStyle w:val="Hyperlink"/>
            <w:rFonts w:ascii="Garamond" w:hAnsi="Garamond" w:cs="Tahoma"/>
          </w:rPr>
          <w:t>jhausler@cahs.colostate.edu</w:t>
        </w:r>
      </w:hyperlink>
      <w:r>
        <w:rPr>
          <w:rFonts w:ascii="Garamond" w:hAnsi="Garamond" w:cs="Tahoma"/>
        </w:rPr>
        <w:t>)</w:t>
      </w:r>
    </w:p>
    <w:p w:rsidR="00554D86" w:rsidRDefault="00554D86" w:rsidP="00946647">
      <w:pPr>
        <w:rPr>
          <w:rFonts w:ascii="Garamond" w:hAnsi="Garamond" w:cs="Tahoma"/>
        </w:rPr>
      </w:pPr>
    </w:p>
    <w:p w:rsidR="00554D86" w:rsidRDefault="00554D86" w:rsidP="00466B2D">
      <w:pPr>
        <w:numPr>
          <w:ilvl w:val="0"/>
          <w:numId w:val="2"/>
        </w:numPr>
        <w:rPr>
          <w:rFonts w:ascii="Garamond" w:hAnsi="Garamond" w:cs="Tahoma"/>
        </w:rPr>
      </w:pPr>
      <w:r>
        <w:rPr>
          <w:rFonts w:ascii="Garamond" w:hAnsi="Garamond" w:cs="Tahoma"/>
        </w:rPr>
        <w:t>Laptop pilot project – tabled due to difficulties with remote access with AT software</w:t>
      </w:r>
    </w:p>
    <w:p w:rsidR="00554D86" w:rsidRDefault="00554D86" w:rsidP="00554D86">
      <w:pPr>
        <w:numPr>
          <w:ilvl w:val="0"/>
          <w:numId w:val="3"/>
        </w:numPr>
        <w:rPr>
          <w:rFonts w:ascii="Garamond" w:hAnsi="Garamond" w:cs="Tahoma"/>
        </w:rPr>
      </w:pPr>
      <w:r>
        <w:rPr>
          <w:rFonts w:ascii="Garamond" w:hAnsi="Garamond" w:cs="Tahoma"/>
        </w:rPr>
        <w:t xml:space="preserve">ATRC will receive </w:t>
      </w:r>
      <w:proofErr w:type="spellStart"/>
      <w:r>
        <w:rPr>
          <w:rFonts w:ascii="Garamond" w:hAnsi="Garamond" w:cs="Tahoma"/>
        </w:rPr>
        <w:t>surplused</w:t>
      </w:r>
      <w:proofErr w:type="spellEnd"/>
      <w:r>
        <w:rPr>
          <w:rFonts w:ascii="Garamond" w:hAnsi="Garamond" w:cs="Tahoma"/>
        </w:rPr>
        <w:t xml:space="preserve"> library laptops</w:t>
      </w:r>
    </w:p>
    <w:p w:rsidR="00554D86" w:rsidRDefault="00554D86" w:rsidP="00554D86">
      <w:pPr>
        <w:numPr>
          <w:ilvl w:val="0"/>
          <w:numId w:val="3"/>
        </w:numPr>
        <w:rPr>
          <w:rFonts w:ascii="Garamond" w:hAnsi="Garamond" w:cs="Tahoma"/>
        </w:rPr>
      </w:pPr>
      <w:r>
        <w:rPr>
          <w:rFonts w:ascii="Garamond" w:hAnsi="Garamond" w:cs="Tahoma"/>
        </w:rPr>
        <w:t>Continue to explore feasibility of remote access</w:t>
      </w:r>
    </w:p>
    <w:p w:rsidR="008441FD" w:rsidRDefault="008441FD" w:rsidP="008441FD">
      <w:pPr>
        <w:ind w:left="1440"/>
        <w:rPr>
          <w:rFonts w:ascii="Garamond" w:hAnsi="Garamond" w:cs="Tahoma"/>
        </w:rPr>
      </w:pPr>
    </w:p>
    <w:p w:rsidR="008441FD" w:rsidRDefault="008441FD" w:rsidP="008441FD">
      <w:pPr>
        <w:numPr>
          <w:ilvl w:val="0"/>
          <w:numId w:val="2"/>
        </w:numPr>
        <w:rPr>
          <w:rFonts w:ascii="Garamond" w:hAnsi="Garamond" w:cs="Tahoma"/>
        </w:rPr>
      </w:pPr>
      <w:r>
        <w:rPr>
          <w:rFonts w:ascii="Garamond" w:hAnsi="Garamond" w:cs="Tahoma"/>
        </w:rPr>
        <w:t xml:space="preserve">Tech Fee Expenditures </w:t>
      </w:r>
    </w:p>
    <w:p w:rsidR="008441FD" w:rsidRDefault="008441FD" w:rsidP="008441FD">
      <w:pPr>
        <w:numPr>
          <w:ilvl w:val="0"/>
          <w:numId w:val="10"/>
        </w:numPr>
        <w:rPr>
          <w:rFonts w:ascii="Garamond" w:hAnsi="Garamond" w:cs="Tahoma"/>
        </w:rPr>
      </w:pPr>
      <w:r>
        <w:rPr>
          <w:rFonts w:ascii="Garamond" w:hAnsi="Garamond" w:cs="Tahoma"/>
        </w:rPr>
        <w:t>extended spending deadline beyond April 1</w:t>
      </w:r>
      <w:r w:rsidRPr="008441FD">
        <w:rPr>
          <w:rFonts w:ascii="Garamond" w:hAnsi="Garamond" w:cs="Tahoma"/>
          <w:vertAlign w:val="superscript"/>
        </w:rPr>
        <w:t>st</w:t>
      </w:r>
    </w:p>
    <w:p w:rsidR="008441FD" w:rsidRDefault="008441FD" w:rsidP="008441FD">
      <w:pPr>
        <w:numPr>
          <w:ilvl w:val="0"/>
          <w:numId w:val="9"/>
        </w:numPr>
        <w:rPr>
          <w:rFonts w:ascii="Garamond" w:hAnsi="Garamond" w:cs="Tahoma"/>
        </w:rPr>
      </w:pPr>
      <w:r>
        <w:rPr>
          <w:rFonts w:ascii="Garamond" w:hAnsi="Garamond" w:cs="Tahoma"/>
        </w:rPr>
        <w:t>Add 20% to current year totals</w:t>
      </w:r>
    </w:p>
    <w:p w:rsidR="008441FD" w:rsidRDefault="008441FD" w:rsidP="008441FD">
      <w:pPr>
        <w:numPr>
          <w:ilvl w:val="0"/>
          <w:numId w:val="9"/>
        </w:numPr>
        <w:rPr>
          <w:rFonts w:ascii="Garamond" w:hAnsi="Garamond" w:cs="Tahoma"/>
        </w:rPr>
      </w:pPr>
      <w:r>
        <w:rPr>
          <w:rFonts w:ascii="Garamond" w:hAnsi="Garamond" w:cs="Tahoma"/>
        </w:rPr>
        <w:t>Tech fee expenditures request will come from OEOD vs. VPSA</w:t>
      </w:r>
    </w:p>
    <w:p w:rsidR="00714505" w:rsidRDefault="00714505" w:rsidP="00554D86">
      <w:pPr>
        <w:pStyle w:val="ListParagraph"/>
        <w:ind w:left="0"/>
        <w:rPr>
          <w:rFonts w:ascii="Garamond" w:hAnsi="Garamond" w:cs="Tahoma"/>
        </w:rPr>
      </w:pPr>
    </w:p>
    <w:p w:rsidR="00CD0B2B" w:rsidRDefault="00554D86" w:rsidP="00EB2BA9">
      <w:pPr>
        <w:numPr>
          <w:ilvl w:val="0"/>
          <w:numId w:val="2"/>
        </w:numPr>
        <w:rPr>
          <w:rFonts w:ascii="Garamond" w:hAnsi="Garamond" w:cs="Tahoma"/>
        </w:rPr>
      </w:pPr>
      <w:r>
        <w:rPr>
          <w:rFonts w:ascii="Garamond" w:hAnsi="Garamond" w:cs="Tahoma"/>
        </w:rPr>
        <w:t>A</w:t>
      </w:r>
      <w:r w:rsidR="009D4505">
        <w:rPr>
          <w:rFonts w:ascii="Garamond" w:hAnsi="Garamond" w:cs="Tahoma"/>
        </w:rPr>
        <w:t>T expenditure</w:t>
      </w:r>
      <w:r>
        <w:rPr>
          <w:rFonts w:ascii="Garamond" w:hAnsi="Garamond" w:cs="Tahoma"/>
        </w:rPr>
        <w:t>s for July 2007 – June 2008</w:t>
      </w:r>
    </w:p>
    <w:p w:rsidR="00946647" w:rsidRPr="00946647" w:rsidRDefault="00946647" w:rsidP="00946647">
      <w:pPr>
        <w:numPr>
          <w:ilvl w:val="0"/>
          <w:numId w:val="5"/>
        </w:numPr>
        <w:rPr>
          <w:rFonts w:ascii="Garamond" w:hAnsi="Garamond" w:cs="Tahoma"/>
          <w:u w:val="single"/>
        </w:rPr>
      </w:pPr>
      <w:r w:rsidRPr="00946647">
        <w:rPr>
          <w:rFonts w:ascii="Garamond" w:hAnsi="Garamond" w:cs="Tahoma"/>
          <w:u w:val="single"/>
        </w:rPr>
        <w:t>Upgrades or initial acquisition of the following AT software applications:</w:t>
      </w:r>
    </w:p>
    <w:p w:rsidR="00946647" w:rsidRDefault="00946647" w:rsidP="00946647">
      <w:pPr>
        <w:numPr>
          <w:ilvl w:val="0"/>
          <w:numId w:val="6"/>
        </w:numPr>
        <w:rPr>
          <w:rFonts w:ascii="Garamond" w:hAnsi="Garamond" w:cs="Tahoma"/>
        </w:rPr>
      </w:pPr>
      <w:r>
        <w:rPr>
          <w:rFonts w:ascii="Garamond" w:hAnsi="Garamond" w:cs="Tahoma"/>
        </w:rPr>
        <w:t>Easy Reader Site License</w:t>
      </w:r>
    </w:p>
    <w:p w:rsidR="00946647" w:rsidRDefault="00946647" w:rsidP="00946647">
      <w:pPr>
        <w:numPr>
          <w:ilvl w:val="0"/>
          <w:numId w:val="6"/>
        </w:numPr>
        <w:rPr>
          <w:rFonts w:ascii="Garamond" w:hAnsi="Garamond" w:cs="Tahoma"/>
        </w:rPr>
      </w:pPr>
      <w:r>
        <w:rPr>
          <w:rFonts w:ascii="Garamond" w:hAnsi="Garamond" w:cs="Tahoma"/>
        </w:rPr>
        <w:t>Duxbury Braille Translation software</w:t>
      </w:r>
    </w:p>
    <w:p w:rsidR="00946647" w:rsidRDefault="00946647" w:rsidP="00946647">
      <w:pPr>
        <w:numPr>
          <w:ilvl w:val="0"/>
          <w:numId w:val="6"/>
        </w:numPr>
        <w:rPr>
          <w:rFonts w:ascii="Garamond" w:hAnsi="Garamond" w:cs="Tahoma"/>
        </w:rPr>
      </w:pPr>
      <w:r>
        <w:rPr>
          <w:rFonts w:ascii="Garamond" w:hAnsi="Garamond" w:cs="Tahoma"/>
        </w:rPr>
        <w:t>WYNN – text to speech software – network upgrade and SMA</w:t>
      </w:r>
    </w:p>
    <w:p w:rsidR="00946647" w:rsidRDefault="00946647" w:rsidP="00946647">
      <w:pPr>
        <w:numPr>
          <w:ilvl w:val="0"/>
          <w:numId w:val="6"/>
        </w:numPr>
        <w:rPr>
          <w:rFonts w:ascii="Garamond" w:hAnsi="Garamond" w:cs="Tahoma"/>
        </w:rPr>
      </w:pPr>
      <w:r>
        <w:rPr>
          <w:rFonts w:ascii="Garamond" w:hAnsi="Garamond" w:cs="Tahoma"/>
        </w:rPr>
        <w:t>CS3 Design Standard License</w:t>
      </w:r>
    </w:p>
    <w:p w:rsidR="00946647" w:rsidRDefault="00946647" w:rsidP="00946647">
      <w:pPr>
        <w:ind w:left="1080"/>
        <w:rPr>
          <w:rFonts w:ascii="Garamond" w:hAnsi="Garamond" w:cs="Tahoma"/>
        </w:rPr>
      </w:pPr>
    </w:p>
    <w:p w:rsidR="00946647" w:rsidRPr="00946647" w:rsidRDefault="00946647" w:rsidP="00946647">
      <w:pPr>
        <w:numPr>
          <w:ilvl w:val="0"/>
          <w:numId w:val="5"/>
        </w:numPr>
        <w:rPr>
          <w:rFonts w:ascii="Garamond" w:hAnsi="Garamond" w:cs="Tahoma"/>
          <w:u w:val="single"/>
        </w:rPr>
      </w:pPr>
      <w:r w:rsidRPr="00946647">
        <w:rPr>
          <w:rFonts w:ascii="Garamond" w:hAnsi="Garamond" w:cs="Tahoma"/>
          <w:u w:val="single"/>
        </w:rPr>
        <w:t>Hardware accommodations:</w:t>
      </w:r>
    </w:p>
    <w:p w:rsidR="00946647" w:rsidRDefault="00946647" w:rsidP="00946647">
      <w:pPr>
        <w:numPr>
          <w:ilvl w:val="0"/>
          <w:numId w:val="7"/>
        </w:numPr>
        <w:rPr>
          <w:rFonts w:ascii="Garamond" w:hAnsi="Garamond" w:cs="Tahoma"/>
        </w:rPr>
      </w:pPr>
      <w:proofErr w:type="spellStart"/>
      <w:r>
        <w:rPr>
          <w:rFonts w:ascii="Garamond" w:hAnsi="Garamond" w:cs="Tahoma"/>
        </w:rPr>
        <w:t>Axim</w:t>
      </w:r>
      <w:proofErr w:type="spellEnd"/>
      <w:r>
        <w:rPr>
          <w:rFonts w:ascii="Garamond" w:hAnsi="Garamond" w:cs="Tahoma"/>
        </w:rPr>
        <w:t xml:space="preserve"> 5.1 Handheld</w:t>
      </w:r>
    </w:p>
    <w:p w:rsidR="00946647" w:rsidRPr="00946647" w:rsidRDefault="00946647" w:rsidP="00946647">
      <w:pPr>
        <w:numPr>
          <w:ilvl w:val="0"/>
          <w:numId w:val="7"/>
        </w:numPr>
        <w:rPr>
          <w:rFonts w:ascii="Garamond" w:hAnsi="Garamond" w:cs="Tahoma"/>
        </w:rPr>
      </w:pPr>
      <w:r>
        <w:rPr>
          <w:rFonts w:ascii="Garamond" w:hAnsi="Garamond" w:cs="Tahoma"/>
        </w:rPr>
        <w:t>Tiger Max graphics and Braille embosser &amp; floor stand</w:t>
      </w:r>
    </w:p>
    <w:p w:rsidR="00946647" w:rsidRDefault="00946647" w:rsidP="00946647">
      <w:pPr>
        <w:numPr>
          <w:ilvl w:val="0"/>
          <w:numId w:val="7"/>
        </w:numPr>
        <w:rPr>
          <w:rFonts w:ascii="Garamond" w:hAnsi="Garamond" w:cs="Tahoma"/>
        </w:rPr>
      </w:pPr>
      <w:r>
        <w:rPr>
          <w:rFonts w:ascii="Garamond" w:hAnsi="Garamond" w:cs="Tahoma"/>
        </w:rPr>
        <w:t>Computers for library AT rooms</w:t>
      </w:r>
    </w:p>
    <w:p w:rsidR="00946647" w:rsidRDefault="00946647" w:rsidP="00946647">
      <w:pPr>
        <w:numPr>
          <w:ilvl w:val="0"/>
          <w:numId w:val="7"/>
        </w:numPr>
        <w:rPr>
          <w:rFonts w:ascii="Garamond" w:hAnsi="Garamond" w:cs="Tahoma"/>
        </w:rPr>
      </w:pPr>
      <w:r>
        <w:rPr>
          <w:rFonts w:ascii="Garamond" w:hAnsi="Garamond" w:cs="Tahoma"/>
        </w:rPr>
        <w:t>Think pad – tablet computer</w:t>
      </w:r>
    </w:p>
    <w:p w:rsidR="00946647" w:rsidRPr="00946647" w:rsidRDefault="00946647" w:rsidP="00946647">
      <w:pPr>
        <w:numPr>
          <w:ilvl w:val="0"/>
          <w:numId w:val="7"/>
        </w:numPr>
        <w:rPr>
          <w:rFonts w:ascii="Garamond" w:hAnsi="Garamond" w:cs="Tahoma"/>
        </w:rPr>
      </w:pPr>
      <w:r>
        <w:rPr>
          <w:rFonts w:ascii="Garamond" w:hAnsi="Garamond" w:cs="Tahoma"/>
        </w:rPr>
        <w:t>Roller mouse pointing device</w:t>
      </w:r>
    </w:p>
    <w:p w:rsidR="00946647" w:rsidRDefault="00946647" w:rsidP="00946647">
      <w:pPr>
        <w:ind w:left="1080"/>
        <w:rPr>
          <w:rFonts w:ascii="Garamond" w:hAnsi="Garamond" w:cs="Tahoma"/>
        </w:rPr>
      </w:pPr>
    </w:p>
    <w:p w:rsidR="00946647" w:rsidRPr="00946647" w:rsidRDefault="00946647" w:rsidP="00946647">
      <w:pPr>
        <w:numPr>
          <w:ilvl w:val="0"/>
          <w:numId w:val="5"/>
        </w:numPr>
        <w:rPr>
          <w:rFonts w:ascii="Garamond" w:hAnsi="Garamond" w:cs="Tahoma"/>
          <w:u w:val="single"/>
        </w:rPr>
      </w:pPr>
      <w:r w:rsidRPr="00946647">
        <w:rPr>
          <w:rFonts w:ascii="Garamond" w:hAnsi="Garamond" w:cs="Tahoma"/>
          <w:u w:val="single"/>
        </w:rPr>
        <w:t>Peripherals/Accessories:</w:t>
      </w:r>
    </w:p>
    <w:p w:rsidR="00946647" w:rsidRDefault="00946647" w:rsidP="00946647">
      <w:pPr>
        <w:numPr>
          <w:ilvl w:val="0"/>
          <w:numId w:val="8"/>
        </w:numPr>
        <w:rPr>
          <w:rFonts w:ascii="Garamond" w:hAnsi="Garamond" w:cs="Tahoma"/>
        </w:rPr>
      </w:pPr>
      <w:r>
        <w:rPr>
          <w:rFonts w:ascii="Garamond" w:hAnsi="Garamond" w:cs="Tahoma"/>
        </w:rPr>
        <w:t>Array Microphone</w:t>
      </w:r>
    </w:p>
    <w:p w:rsidR="00946647" w:rsidRDefault="00946647" w:rsidP="00946647">
      <w:pPr>
        <w:numPr>
          <w:ilvl w:val="0"/>
          <w:numId w:val="8"/>
        </w:numPr>
        <w:rPr>
          <w:rFonts w:ascii="Garamond" w:hAnsi="Garamond" w:cs="Tahoma"/>
        </w:rPr>
      </w:pPr>
      <w:r>
        <w:rPr>
          <w:rFonts w:ascii="Garamond" w:hAnsi="Garamond" w:cs="Tahoma"/>
        </w:rPr>
        <w:t>Digital Recorders</w:t>
      </w:r>
    </w:p>
    <w:p w:rsidR="00946647" w:rsidRDefault="00946647" w:rsidP="00946647">
      <w:pPr>
        <w:numPr>
          <w:ilvl w:val="0"/>
          <w:numId w:val="8"/>
        </w:numPr>
        <w:rPr>
          <w:rFonts w:ascii="Garamond" w:hAnsi="Garamond" w:cs="Tahoma"/>
        </w:rPr>
      </w:pPr>
      <w:r>
        <w:rPr>
          <w:rFonts w:ascii="Garamond" w:hAnsi="Garamond" w:cs="Tahoma"/>
        </w:rPr>
        <w:t>Braille Paper</w:t>
      </w:r>
    </w:p>
    <w:p w:rsidR="00946647" w:rsidRDefault="00946647" w:rsidP="00946647">
      <w:pPr>
        <w:numPr>
          <w:ilvl w:val="0"/>
          <w:numId w:val="8"/>
        </w:numPr>
        <w:rPr>
          <w:rFonts w:ascii="Garamond" w:hAnsi="Garamond" w:cs="Tahoma"/>
        </w:rPr>
      </w:pPr>
      <w:r>
        <w:rPr>
          <w:rFonts w:ascii="Garamond" w:hAnsi="Garamond" w:cs="Tahoma"/>
        </w:rPr>
        <w:t>Paper for library AT rooms</w:t>
      </w:r>
    </w:p>
    <w:p w:rsidR="00946647" w:rsidRDefault="00946647" w:rsidP="00946647">
      <w:pPr>
        <w:numPr>
          <w:ilvl w:val="0"/>
          <w:numId w:val="8"/>
        </w:numPr>
        <w:rPr>
          <w:rFonts w:ascii="Garamond" w:hAnsi="Garamond" w:cs="Tahoma"/>
        </w:rPr>
      </w:pPr>
      <w:r>
        <w:rPr>
          <w:rFonts w:ascii="Garamond" w:hAnsi="Garamond" w:cs="Tahoma"/>
        </w:rPr>
        <w:t>Keyboard protection covers</w:t>
      </w:r>
    </w:p>
    <w:p w:rsidR="00946647" w:rsidRDefault="00946647" w:rsidP="00946647">
      <w:pPr>
        <w:numPr>
          <w:ilvl w:val="0"/>
          <w:numId w:val="8"/>
        </w:numPr>
        <w:rPr>
          <w:rFonts w:ascii="Garamond" w:hAnsi="Garamond" w:cs="Tahoma"/>
        </w:rPr>
      </w:pPr>
      <w:r>
        <w:rPr>
          <w:rFonts w:ascii="Garamond" w:hAnsi="Garamond" w:cs="Tahoma"/>
        </w:rPr>
        <w:t>I-talk pro USB microphones (4)</w:t>
      </w:r>
    </w:p>
    <w:p w:rsidR="008441FD" w:rsidRDefault="00946647" w:rsidP="00946647">
      <w:pPr>
        <w:rPr>
          <w:rFonts w:ascii="Comic Sans MS" w:hAnsi="Comic Sans MS"/>
          <w:color w:val="000080"/>
          <w:sz w:val="15"/>
          <w:szCs w:val="15"/>
        </w:rPr>
      </w:pPr>
      <w:r>
        <w:rPr>
          <w:rFonts w:ascii="Comic Sans MS" w:hAnsi="Comic Sans MS"/>
          <w:color w:val="000080"/>
          <w:sz w:val="15"/>
          <w:szCs w:val="15"/>
        </w:rPr>
        <w:t xml:space="preserve">Marla C. Roll, MS, OTR </w:t>
      </w:r>
      <w:r>
        <w:rPr>
          <w:rFonts w:ascii="Comic Sans MS" w:hAnsi="Comic Sans MS"/>
          <w:color w:val="000080"/>
          <w:sz w:val="15"/>
          <w:szCs w:val="15"/>
        </w:rPr>
        <w:br/>
        <w:t xml:space="preserve">Director, Assistive Technology Resource Center </w:t>
      </w:r>
      <w:r w:rsidR="008441FD">
        <w:rPr>
          <w:rFonts w:ascii="Comic Sans MS" w:hAnsi="Comic Sans MS"/>
          <w:color w:val="000080"/>
          <w:sz w:val="15"/>
          <w:szCs w:val="15"/>
        </w:rPr>
        <w:t>/ Assist Professor, Dept of Occupational Therapy</w:t>
      </w:r>
    </w:p>
    <w:p w:rsidR="008441FD" w:rsidRDefault="008441FD" w:rsidP="00946647">
      <w:pPr>
        <w:rPr>
          <w:rFonts w:ascii="Comic Sans MS" w:hAnsi="Comic Sans MS"/>
          <w:color w:val="000080"/>
          <w:sz w:val="15"/>
          <w:szCs w:val="15"/>
        </w:rPr>
      </w:pPr>
      <w:hyperlink r:id="rId7" w:history="1">
        <w:r w:rsidRPr="009D100C">
          <w:rPr>
            <w:rStyle w:val="Hyperlink"/>
            <w:rFonts w:ascii="Comic Sans MS" w:hAnsi="Comic Sans MS"/>
            <w:sz w:val="15"/>
            <w:szCs w:val="15"/>
          </w:rPr>
          <w:t>mcroll@cahs.colostate.edu</w:t>
        </w:r>
      </w:hyperlink>
      <w:r>
        <w:rPr>
          <w:rFonts w:ascii="Comic Sans MS" w:hAnsi="Comic Sans MS"/>
          <w:color w:val="000080"/>
          <w:sz w:val="15"/>
          <w:szCs w:val="15"/>
        </w:rPr>
        <w:t xml:space="preserve"> ; 491-2016</w:t>
      </w:r>
    </w:p>
    <w:p w:rsidR="008441FD" w:rsidRDefault="008441FD" w:rsidP="00946647">
      <w:pPr>
        <w:rPr>
          <w:rFonts w:ascii="Comic Sans MS" w:hAnsi="Comic Sans MS"/>
          <w:color w:val="000080"/>
          <w:sz w:val="15"/>
          <w:szCs w:val="15"/>
        </w:rPr>
      </w:pPr>
    </w:p>
    <w:sectPr w:rsidR="008441FD" w:rsidSect="00C54C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93A"/>
    <w:multiLevelType w:val="hybridMultilevel"/>
    <w:tmpl w:val="94B42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873615"/>
    <w:multiLevelType w:val="hybridMultilevel"/>
    <w:tmpl w:val="CEF04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A245C"/>
    <w:multiLevelType w:val="hybridMultilevel"/>
    <w:tmpl w:val="3348C2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CF22BDC"/>
    <w:multiLevelType w:val="hybridMultilevel"/>
    <w:tmpl w:val="A8B48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8305EC"/>
    <w:multiLevelType w:val="hybridMultilevel"/>
    <w:tmpl w:val="A54E42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554AB2"/>
    <w:multiLevelType w:val="hybridMultilevel"/>
    <w:tmpl w:val="CC488D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605294B"/>
    <w:multiLevelType w:val="hybridMultilevel"/>
    <w:tmpl w:val="AA0AD8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7C29A9"/>
    <w:multiLevelType w:val="hybridMultilevel"/>
    <w:tmpl w:val="F8AA2A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584B02"/>
    <w:multiLevelType w:val="hybridMultilevel"/>
    <w:tmpl w:val="FEC2EC56"/>
    <w:lvl w:ilvl="0" w:tplc="06E26E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835485"/>
    <w:multiLevelType w:val="hybridMultilevel"/>
    <w:tmpl w:val="7DDA8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13A"/>
    <w:rsid w:val="00053DFA"/>
    <w:rsid w:val="00084666"/>
    <w:rsid w:val="000B5532"/>
    <w:rsid w:val="0018432D"/>
    <w:rsid w:val="002B37AC"/>
    <w:rsid w:val="002C3689"/>
    <w:rsid w:val="002F2669"/>
    <w:rsid w:val="0038351C"/>
    <w:rsid w:val="00466B2D"/>
    <w:rsid w:val="00484043"/>
    <w:rsid w:val="005032DD"/>
    <w:rsid w:val="00506912"/>
    <w:rsid w:val="00515DC2"/>
    <w:rsid w:val="00554D86"/>
    <w:rsid w:val="00577006"/>
    <w:rsid w:val="00713FE2"/>
    <w:rsid w:val="00714505"/>
    <w:rsid w:val="007C28DF"/>
    <w:rsid w:val="008441FD"/>
    <w:rsid w:val="008B213A"/>
    <w:rsid w:val="00946647"/>
    <w:rsid w:val="009B16A2"/>
    <w:rsid w:val="009D4505"/>
    <w:rsid w:val="00B96757"/>
    <w:rsid w:val="00BB5F66"/>
    <w:rsid w:val="00BD701B"/>
    <w:rsid w:val="00C54C71"/>
    <w:rsid w:val="00CA0B1F"/>
    <w:rsid w:val="00CD0B2B"/>
    <w:rsid w:val="00DC4B08"/>
    <w:rsid w:val="00EA2626"/>
    <w:rsid w:val="00EB2BA9"/>
    <w:rsid w:val="00FA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4C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8432D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BD70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6B2D"/>
    <w:pPr>
      <w:ind w:left="720"/>
    </w:pPr>
  </w:style>
  <w:style w:type="paragraph" w:styleId="BalloonText">
    <w:name w:val="Balloon Text"/>
    <w:basedOn w:val="Normal"/>
    <w:link w:val="BalloonTextChar"/>
    <w:rsid w:val="00844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4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croll@cahs.colo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ausler@cahs.colostat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B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Colorado State University</Company>
  <LinksUpToDate>false</LinksUpToDate>
  <CharactersWithSpaces>1450</CharactersWithSpaces>
  <SharedDoc>false</SharedDoc>
  <HLinks>
    <vt:vector size="6" baseType="variant">
      <vt:variant>
        <vt:i4>3932218</vt:i4>
      </vt:variant>
      <vt:variant>
        <vt:i4>0</vt:i4>
      </vt:variant>
      <vt:variant>
        <vt:i4>0</vt:i4>
      </vt:variant>
      <vt:variant>
        <vt:i4>5</vt:i4>
      </vt:variant>
      <vt:variant>
        <vt:lpwstr>http://www.accessproject.colostate.edu/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mcroll</dc:creator>
  <cp:keywords/>
  <dc:description/>
  <cp:lastModifiedBy>Marla Roll</cp:lastModifiedBy>
  <cp:revision>2</cp:revision>
  <cp:lastPrinted>2009-04-03T17:41:00Z</cp:lastPrinted>
  <dcterms:created xsi:type="dcterms:W3CDTF">2009-04-03T17:58:00Z</dcterms:created>
  <dcterms:modified xsi:type="dcterms:W3CDTF">2009-04-03T17:58:00Z</dcterms:modified>
</cp:coreProperties>
</file>